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7CCF" w14:textId="4EEA2D9E" w:rsidR="0054766D" w:rsidRDefault="00C77246">
      <w:pPr>
        <w:pStyle w:val="Corpotesto"/>
        <w:ind w:left="6"/>
        <w:jc w:val="center"/>
      </w:pPr>
      <w:r>
        <w:rPr>
          <w:color w:val="FF0000"/>
        </w:rPr>
        <w:t xml:space="preserve"> </w:t>
      </w:r>
    </w:p>
    <w:p w14:paraId="4533DA1B" w14:textId="77777777" w:rsidR="0054766D" w:rsidRDefault="0054766D">
      <w:pPr>
        <w:pStyle w:val="Corpotesto"/>
      </w:pPr>
    </w:p>
    <w:p w14:paraId="71430D88" w14:textId="77777777" w:rsidR="0054766D" w:rsidRDefault="0054766D">
      <w:pPr>
        <w:pStyle w:val="Corpotesto"/>
      </w:pPr>
    </w:p>
    <w:p w14:paraId="346AFE70" w14:textId="7360CDB0" w:rsidR="0054766D" w:rsidRPr="00C33CB7" w:rsidRDefault="00000000" w:rsidP="00C77246">
      <w:pPr>
        <w:pStyle w:val="Corpotesto"/>
        <w:ind w:left="6480"/>
      </w:pPr>
      <w:r w:rsidRPr="00C33CB7">
        <w:rPr>
          <w:spacing w:val="-2"/>
        </w:rPr>
        <w:t>Spett.le</w:t>
      </w:r>
      <w:r w:rsidR="00C77246" w:rsidRPr="00C33CB7">
        <w:rPr>
          <w:spacing w:val="-2"/>
        </w:rPr>
        <w:t xml:space="preserve"> </w:t>
      </w:r>
      <w:r w:rsidR="002839B4">
        <w:rPr>
          <w:spacing w:val="-2"/>
        </w:rPr>
        <w:t>Dipartimento di Scienze Politiche – Università di Pisa</w:t>
      </w:r>
    </w:p>
    <w:p w14:paraId="07AFD50D" w14:textId="77777777" w:rsidR="0054766D" w:rsidRPr="00C33CB7" w:rsidRDefault="0054766D">
      <w:pPr>
        <w:pStyle w:val="Corpotesto"/>
      </w:pPr>
    </w:p>
    <w:p w14:paraId="2C424AA8" w14:textId="62C7649D" w:rsidR="00C77246" w:rsidRPr="00C33CB7" w:rsidRDefault="002839B4" w:rsidP="002839B4">
      <w:pPr>
        <w:pStyle w:val="Corpotesto"/>
      </w:pPr>
      <w:r>
        <w:t xml:space="preserve">Relazione conclusiva del progetto </w:t>
      </w:r>
      <w:proofErr w:type="spellStart"/>
      <w:r w:rsidR="00000000" w:rsidRPr="00C33CB7">
        <w:t>progetto</w:t>
      </w:r>
      <w:proofErr w:type="spellEnd"/>
      <w:r w:rsidR="00C77246" w:rsidRPr="00C33CB7">
        <w:t xml:space="preserve"> “Sentieri della Costituzione”, </w:t>
      </w:r>
      <w:r w:rsidR="00C77246" w:rsidRPr="00C33CB7">
        <w:rPr>
          <w:b/>
          <w:bCs/>
        </w:rPr>
        <w:t xml:space="preserve">Festa della Toscana” 2023 </w:t>
      </w:r>
      <w:r w:rsidR="00C77246" w:rsidRPr="00C33CB7">
        <w:t>in attuazione della Legge regionale n. 46/2015 -</w:t>
      </w:r>
      <w:r w:rsidR="00C77246" w:rsidRPr="00C33CB7">
        <w:rPr>
          <w:color w:val="555555"/>
          <w:shd w:val="clear" w:color="auto" w:fill="FFFFFF"/>
        </w:rPr>
        <w:t>"</w:t>
      </w:r>
      <w:r w:rsidR="00C77246" w:rsidRPr="00C33CB7">
        <w:t>I Care", la Toscana dei valori umani e della lotta alle disuguaglianze a 100 anni dalla nascita di don Milani</w:t>
      </w:r>
      <w:r w:rsidR="00C77246" w:rsidRPr="00C33CB7">
        <w:rPr>
          <w:color w:val="555555"/>
          <w:shd w:val="clear" w:color="auto" w:fill="FFFFFF"/>
        </w:rPr>
        <w:t>.</w:t>
      </w:r>
    </w:p>
    <w:p w14:paraId="5DD33E4C" w14:textId="0636E521" w:rsidR="0054766D" w:rsidRPr="00C33CB7" w:rsidRDefault="0054766D">
      <w:pPr>
        <w:pStyle w:val="Corpotesto"/>
        <w:spacing w:line="360" w:lineRule="auto"/>
        <w:ind w:left="115" w:right="104"/>
        <w:jc w:val="both"/>
      </w:pPr>
    </w:p>
    <w:p w14:paraId="2EACD6DF" w14:textId="0DE3B597" w:rsidR="002839B4" w:rsidRDefault="00C33CB7" w:rsidP="00C33CB7">
      <w:pPr>
        <w:pStyle w:val="Corpotesto"/>
        <w:spacing w:line="360" w:lineRule="auto"/>
        <w:jc w:val="both"/>
      </w:pPr>
      <w:r>
        <w:t xml:space="preserve">Il sottoscritto Prof. </w:t>
      </w:r>
      <w:r w:rsidR="002839B4">
        <w:t>Saulle Panizza</w:t>
      </w:r>
      <w:r>
        <w:t xml:space="preserve">, </w:t>
      </w:r>
      <w:r w:rsidR="002839B4">
        <w:t>quale responsabile scientifico del</w:t>
      </w:r>
      <w:r>
        <w:t xml:space="preserve"> “Laboratorio di cultura costituzionale”</w:t>
      </w:r>
      <w:r w:rsidR="002839B4">
        <w:t>,</w:t>
      </w:r>
      <w:r>
        <w:t xml:space="preserve"> </w:t>
      </w:r>
      <w:r w:rsidR="00C77246" w:rsidRPr="00C33CB7">
        <w:t xml:space="preserve">dichiara </w:t>
      </w:r>
      <w:r w:rsidR="00FE7B25" w:rsidRPr="00C33CB7">
        <w:t xml:space="preserve">di </w:t>
      </w:r>
      <w:r w:rsidR="002839B4">
        <w:t xml:space="preserve">aver sovrinteso alla </w:t>
      </w:r>
      <w:r w:rsidR="00F76C08">
        <w:t>realizzazione</w:t>
      </w:r>
      <w:r w:rsidR="00FE7B25" w:rsidRPr="00C33CB7">
        <w:t xml:space="preserve"> </w:t>
      </w:r>
      <w:r w:rsidR="00F76C08">
        <w:t>de</w:t>
      </w:r>
      <w:r w:rsidR="00FE7B25" w:rsidRPr="00C33CB7">
        <w:t>l progetto</w:t>
      </w:r>
      <w:r>
        <w:t xml:space="preserve"> </w:t>
      </w:r>
      <w:r w:rsidR="00C77246" w:rsidRPr="00C33CB7">
        <w:t>presentato dall’Amministrazione Comunale di Cascina</w:t>
      </w:r>
      <w:r>
        <w:t xml:space="preserve"> </w:t>
      </w:r>
      <w:r w:rsidR="00C77246" w:rsidRPr="00C33CB7">
        <w:t xml:space="preserve">“Sentieri della Costituzione”, </w:t>
      </w:r>
      <w:r w:rsidR="000311C3">
        <w:t>“</w:t>
      </w:r>
      <w:r w:rsidR="00C77246" w:rsidRPr="00C33CB7">
        <w:t>Festa della Toscana” 2023 in attuazione della Legge regionale n. 46/2015 -"I Care", la Toscana dei valori umani e della lotta alle disuguaglianze a 100 anni dalla nascita di don Milani</w:t>
      </w:r>
      <w:r w:rsidR="002839B4">
        <w:t>, sulla base dell’impegno</w:t>
      </w:r>
      <w:r w:rsidR="00FD3261">
        <w:t xml:space="preserve"> a collaborare</w:t>
      </w:r>
      <w:r w:rsidR="002839B4">
        <w:t xml:space="preserve"> a suo tempo assunto dal Dipartimento di Scienze Politiche dell’Università di Pisa.</w:t>
      </w:r>
      <w:r w:rsidR="00C77246" w:rsidRPr="00C33CB7">
        <w:t xml:space="preserve"> </w:t>
      </w:r>
    </w:p>
    <w:p w14:paraId="715800B6" w14:textId="46ED973D" w:rsidR="0054766D" w:rsidRDefault="002839B4" w:rsidP="00C33CB7">
      <w:pPr>
        <w:pStyle w:val="Corpotesto"/>
        <w:spacing w:line="360" w:lineRule="auto"/>
        <w:jc w:val="both"/>
      </w:pPr>
      <w:r>
        <w:t>I</w:t>
      </w:r>
      <w:r>
        <w:t>l Laboratorio di cultura costituzionale</w:t>
      </w:r>
      <w:r>
        <w:t>, in particolare,</w:t>
      </w:r>
      <w:r>
        <w:t xml:space="preserve"> </w:t>
      </w:r>
      <w:r>
        <w:t xml:space="preserve">si è assunto il </w:t>
      </w:r>
      <w:r w:rsidR="00E1280F" w:rsidRPr="00C33CB7">
        <w:t xml:space="preserve">coordinamento scientifico </w:t>
      </w:r>
      <w:r w:rsidR="00C74494">
        <w:t>delle</w:t>
      </w:r>
      <w:r w:rsidR="00E1280F" w:rsidRPr="00C33CB7">
        <w:t xml:space="preserve"> azioni contenute nel Progetto</w:t>
      </w:r>
      <w:r w:rsidR="00C74494">
        <w:t xml:space="preserve"> e</w:t>
      </w:r>
      <w:r w:rsidR="00E1280F" w:rsidRPr="00C33CB7">
        <w:t xml:space="preserve"> </w:t>
      </w:r>
      <w:r>
        <w:t xml:space="preserve">ha </w:t>
      </w:r>
      <w:r w:rsidR="00E1280F" w:rsidRPr="00C33CB7">
        <w:t>coadiuva</w:t>
      </w:r>
      <w:r>
        <w:t>t</w:t>
      </w:r>
      <w:r w:rsidR="00E1280F" w:rsidRPr="00C33CB7">
        <w:t>o il soggetto proponente sia nelle azioni di formazione che nell’organizzazione degli eventi programmati.</w:t>
      </w:r>
    </w:p>
    <w:p w14:paraId="45A6CDBF" w14:textId="394AFD0C" w:rsidR="002839B4" w:rsidRDefault="002839B4" w:rsidP="00C33CB7">
      <w:pPr>
        <w:pStyle w:val="Corpotesto"/>
        <w:spacing w:line="360" w:lineRule="auto"/>
        <w:jc w:val="both"/>
      </w:pPr>
      <w:r>
        <w:t xml:space="preserve">Tali attività sono state svolte, in primo luogo, attraverso la collaborazione del dott. Antonello Lo Calzo e della dott.ssa Cristina Luzzi, rispettivamente ricercatore del Dipartimento di Scienze Politiche e assegnista di ricerca del Dipartimento di Giurisprudenza, i quali hanno svolto alcune lezioni sui Principi fondamentali della Costituzione a beneficio di </w:t>
      </w:r>
      <w:r w:rsidR="00FD3261">
        <w:t>un gruppo selezionato di</w:t>
      </w:r>
      <w:r>
        <w:t xml:space="preserve"> studenti di classe quinta dell’Istituto Pesenti. Questi, a seguire, hanno rielaborato i contenuti delle lezioni e li hanno trasmessi a varie decine di studenti delle terze medie del Comune di Cascina.</w:t>
      </w:r>
    </w:p>
    <w:p w14:paraId="0F52B42B" w14:textId="5FE78B65" w:rsidR="002839B4" w:rsidRDefault="002839B4" w:rsidP="00C33CB7">
      <w:pPr>
        <w:pStyle w:val="Corpotesto"/>
        <w:spacing w:line="360" w:lineRule="auto"/>
        <w:jc w:val="both"/>
      </w:pPr>
      <w:r>
        <w:t xml:space="preserve">Successivamente, </w:t>
      </w:r>
      <w:r w:rsidR="00F76C08">
        <w:t xml:space="preserve">nel mese di marzo </w:t>
      </w:r>
      <w:r>
        <w:t xml:space="preserve">il </w:t>
      </w:r>
      <w:r w:rsidR="00FD3261">
        <w:t>prof. Saulle Panizza</w:t>
      </w:r>
      <w:r>
        <w:t xml:space="preserve"> ha partecipato a un incontro-lezione con gli studenti sulla Costituzione e l’opera di don Milani presso la Biblioteca del Comune di Cascina, insieme all’on. Rosi Bindi.</w:t>
      </w:r>
    </w:p>
    <w:p w14:paraId="2EC5BDCE" w14:textId="5DD34E41" w:rsidR="00F76C08" w:rsidRDefault="00F76C08" w:rsidP="00C33CB7">
      <w:pPr>
        <w:pStyle w:val="Corpotesto"/>
        <w:spacing w:line="360" w:lineRule="auto"/>
        <w:jc w:val="both"/>
      </w:pPr>
      <w:r>
        <w:t>Infine, nel mese di maggio, la prof.ssa Francesca Nugnes ha svolto un incontro-lezione sulla povertà abitativa e le relative problematiche.</w:t>
      </w:r>
    </w:p>
    <w:p w14:paraId="2D93E646" w14:textId="3CE8DC85" w:rsidR="00F76C08" w:rsidRDefault="00F76C08" w:rsidP="00C33CB7">
      <w:pPr>
        <w:pStyle w:val="Corpotesto"/>
        <w:spacing w:line="360" w:lineRule="auto"/>
        <w:jc w:val="both"/>
      </w:pPr>
      <w:r>
        <w:t>A corredo del progetto, a tutti gli studenti partecipanti sono state fatte pervenire copie aggiornate della Costituzione edite dalla Pisa University Press.</w:t>
      </w:r>
    </w:p>
    <w:p w14:paraId="340EEBCD" w14:textId="77777777" w:rsidR="00F76C08" w:rsidRDefault="00F76C08" w:rsidP="00C33CB7">
      <w:pPr>
        <w:pStyle w:val="Corpotesto"/>
        <w:spacing w:line="360" w:lineRule="auto"/>
        <w:jc w:val="both"/>
      </w:pPr>
    </w:p>
    <w:p w14:paraId="37AEA975" w14:textId="7767B3CD" w:rsidR="00FD3261" w:rsidRDefault="00FD3261" w:rsidP="00C33CB7">
      <w:pPr>
        <w:pStyle w:val="Corpotesto"/>
        <w:spacing w:line="360" w:lineRule="auto"/>
        <w:jc w:val="both"/>
      </w:pPr>
      <w:r>
        <w:t>Pisa, 11 giugno 2024</w:t>
      </w:r>
    </w:p>
    <w:p w14:paraId="7C50EB47" w14:textId="6009C4FF" w:rsidR="00FD3261" w:rsidRDefault="00FD3261" w:rsidP="00C33CB7">
      <w:pPr>
        <w:pStyle w:val="Corpotes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8F5">
        <w:rPr>
          <w:noProof/>
        </w:rPr>
        <w:drawing>
          <wp:inline distT="0" distB="0" distL="0" distR="0" wp14:anchorId="71D748E5" wp14:editId="6B14665C">
            <wp:extent cx="1295581" cy="628738"/>
            <wp:effectExtent l="0" t="0" r="0" b="0"/>
            <wp:docPr id="18383471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471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4B9E" w14:textId="77777777" w:rsidR="002839B4" w:rsidRDefault="002839B4" w:rsidP="00C33CB7">
      <w:pPr>
        <w:pStyle w:val="Corpotesto"/>
        <w:spacing w:line="360" w:lineRule="auto"/>
        <w:jc w:val="both"/>
      </w:pPr>
    </w:p>
    <w:p w14:paraId="03BFDC43" w14:textId="77777777" w:rsidR="002839B4" w:rsidRPr="00C33CB7" w:rsidRDefault="002839B4" w:rsidP="00C33CB7">
      <w:pPr>
        <w:pStyle w:val="Corpotesto"/>
        <w:spacing w:line="360" w:lineRule="auto"/>
        <w:jc w:val="both"/>
      </w:pPr>
    </w:p>
    <w:p w14:paraId="582032B0" w14:textId="77777777" w:rsidR="0054766D" w:rsidRPr="00C33CB7" w:rsidRDefault="0054766D" w:rsidP="00C33CB7">
      <w:pPr>
        <w:pStyle w:val="Corpotesto"/>
      </w:pPr>
    </w:p>
    <w:p w14:paraId="5E452FE6" w14:textId="070E497A" w:rsidR="0054766D" w:rsidRPr="00C33CB7" w:rsidRDefault="0054766D" w:rsidP="00C33CB7">
      <w:pPr>
        <w:jc w:val="both"/>
        <w:rPr>
          <w:sz w:val="24"/>
          <w:szCs w:val="24"/>
        </w:rPr>
      </w:pPr>
    </w:p>
    <w:sectPr w:rsidR="0054766D" w:rsidRPr="00C33CB7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6D"/>
    <w:rsid w:val="000311C3"/>
    <w:rsid w:val="00085115"/>
    <w:rsid w:val="001E15CF"/>
    <w:rsid w:val="002839B4"/>
    <w:rsid w:val="0054766D"/>
    <w:rsid w:val="00A70DCD"/>
    <w:rsid w:val="00B822BC"/>
    <w:rsid w:val="00C33CB7"/>
    <w:rsid w:val="00C74494"/>
    <w:rsid w:val="00C77246"/>
    <w:rsid w:val="00DA22BD"/>
    <w:rsid w:val="00E1280F"/>
    <w:rsid w:val="00F76C08"/>
    <w:rsid w:val="00FD3261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B74B"/>
  <w15:docId w15:val="{2A85B02B-2719-0D4C-924C-4BCC0A71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772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9_Fac simile lettera di sostegno.doc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9_Fac simile lettera di sostegno.doc</dc:title>
  <dc:creator>d43426</dc:creator>
  <cp:lastModifiedBy>Saulle Panizza</cp:lastModifiedBy>
  <cp:revision>4</cp:revision>
  <dcterms:created xsi:type="dcterms:W3CDTF">2024-06-11T18:36:00Z</dcterms:created>
  <dcterms:modified xsi:type="dcterms:W3CDTF">2024-06-11T18:53:00Z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2023-10-30T00:00:00Z</vt:filetime>
  </property>
  <property fmtid="{D5CDD505-2E9C-101B-9397-08002B2CF9AE}" pid="5" name="Producer">
    <vt:lpwstr>GPL Ghostscript 9.26</vt:lpwstr>
  </property>
</Properties>
</file>